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0" w:type="dxa"/>
        <w:tblInd w:w="93" w:type="dxa"/>
        <w:tblLook w:val="04A0"/>
      </w:tblPr>
      <w:tblGrid>
        <w:gridCol w:w="7300"/>
        <w:gridCol w:w="1600"/>
        <w:gridCol w:w="2320"/>
        <w:gridCol w:w="1280"/>
        <w:gridCol w:w="1940"/>
      </w:tblGrid>
      <w:tr w:rsidR="00A975D9" w:rsidRPr="00A975D9" w:rsidTr="00A975D9">
        <w:trPr>
          <w:trHeight w:val="540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O737"/>
            <w:bookmarkEnd w:id="0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A975D9" w:rsidRPr="00A975D9" w:rsidTr="00A975D9">
        <w:trPr>
          <w:trHeight w:val="1095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 проекту решения Собрания представителей муниципального образования   Пригородный район "О внесении изменений в решение Собрания  представителей муниципального  образования   Пригородный район 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РСО-Алания</w:t>
            </w:r>
            <w:proofErr w:type="spellEnd"/>
          </w:p>
        </w:tc>
      </w:tr>
      <w:tr w:rsidR="00A975D9" w:rsidRPr="00A975D9" w:rsidTr="00A975D9">
        <w:trPr>
          <w:trHeight w:val="1335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района МО Пригородный район на 2019 год и на плановый период 2020 и 2021 годов""</w:t>
            </w:r>
          </w:p>
        </w:tc>
      </w:tr>
      <w:tr w:rsidR="00A975D9" w:rsidRPr="00A975D9" w:rsidTr="00A975D9">
        <w:trPr>
          <w:trHeight w:val="315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975D9" w:rsidRPr="00A975D9" w:rsidTr="00A975D9">
        <w:trPr>
          <w:trHeight w:val="480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11  </w:t>
            </w:r>
          </w:p>
        </w:tc>
      </w:tr>
      <w:tr w:rsidR="00A975D9" w:rsidRPr="00A975D9" w:rsidTr="00A975D9">
        <w:trPr>
          <w:trHeight w:val="1635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 решению Собрания представителей муниципального образования Пригородный район "О бюджете муниципального района МО Пригородный район на 2019 год и на плановый период 2020-2021 годов" </w:t>
            </w:r>
          </w:p>
        </w:tc>
      </w:tr>
      <w:tr w:rsidR="00A975D9" w:rsidRPr="00A975D9" w:rsidTr="00A975D9">
        <w:trPr>
          <w:trHeight w:val="285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975D9" w:rsidRPr="00A975D9" w:rsidTr="00A975D9">
        <w:trPr>
          <w:trHeight w:val="1275"/>
        </w:trPr>
        <w:tc>
          <w:tcPr>
            <w:tcW w:w="14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подразделам, целевым статьям (муниципальным программам МО Пригородный район и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направлениям деятельности), группам и подгруппам видов расходов классификации расходов бюджета муниципального района на 2019 год </w:t>
            </w:r>
          </w:p>
        </w:tc>
      </w:tr>
      <w:tr w:rsidR="00A975D9" w:rsidRPr="00A975D9" w:rsidTr="00A975D9">
        <w:trPr>
          <w:trHeight w:val="645"/>
        </w:trPr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975D9" w:rsidRPr="00A975D9" w:rsidTr="00A975D9">
        <w:trPr>
          <w:trHeight w:val="870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разделов и подразделов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 xml:space="preserve">Разд.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подр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Код целевой статьи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расх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 (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тыс.руб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975D9" w:rsidRPr="00A975D9" w:rsidTr="00A975D9">
        <w:trPr>
          <w:trHeight w:val="4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1199017,0</w:t>
            </w:r>
          </w:p>
        </w:tc>
      </w:tr>
      <w:tr w:rsidR="00A975D9" w:rsidRPr="00A975D9" w:rsidTr="00A975D9">
        <w:trPr>
          <w:trHeight w:val="3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69733,8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1653,0</w:t>
            </w:r>
          </w:p>
        </w:tc>
      </w:tr>
      <w:tr w:rsidR="00A975D9" w:rsidRPr="00A975D9" w:rsidTr="00A975D9">
        <w:trPr>
          <w:trHeight w:val="6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1653,0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1653,0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1653,0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3695,2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3695,2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Депутаты представительного органа муниципального образования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1527,0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76 1 00 00110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1527,0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Аппарат Собрания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представитей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2168,2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2168,2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2168,2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2168,2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35192,8</w:t>
            </w:r>
          </w:p>
        </w:tc>
      </w:tr>
      <w:tr w:rsidR="00A975D9" w:rsidRPr="00A975D9" w:rsidTr="00A975D9">
        <w:trPr>
          <w:trHeight w:val="8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35192,8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Аппарат администрации муниципального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34094,8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26567,0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26567,0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26567,0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7527,8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7267,8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7267,8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75 3 00 00000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1098,0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75 3 00 00110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1098,0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75 3 00 00110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1098,0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75 3 00 00110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1098,0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8968,8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7612,0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7612,0</w:t>
            </w:r>
          </w:p>
        </w:tc>
      </w:tr>
      <w:tr w:rsidR="00A975D9" w:rsidRPr="00A975D9" w:rsidTr="00A975D9">
        <w:trPr>
          <w:trHeight w:val="9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0106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6837,0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1356,8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Контрольно - счетной палаты МО Пригородный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1356,8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1356,8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1356,8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1356,8</w:t>
            </w:r>
          </w:p>
        </w:tc>
      </w:tr>
      <w:tr w:rsidR="00A975D9" w:rsidRPr="00A975D9" w:rsidTr="00A975D9">
        <w:trPr>
          <w:trHeight w:val="4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администрации муниципального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Резервный фонд Главы администрации муниципального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администрации муниципального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Резервный фонд Главы администрации муниципального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17124,0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в сфере общегосударственных вопросов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12609,0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12539,0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12539,0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5802,0</w:t>
            </w:r>
          </w:p>
        </w:tc>
      </w:tr>
      <w:tr w:rsidR="00A975D9" w:rsidRPr="00A975D9" w:rsidTr="00A975D9">
        <w:trPr>
          <w:trHeight w:val="5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6667,0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6667,0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выполнения функций по общегосударственным вопросам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организацию деятельности административных комиссий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Осуществление полномочий Республики Северная Осетия-Алания  по организации деятельности административных комиссий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A975D9" w:rsidRPr="00A975D9" w:rsidTr="00A975D9">
        <w:trPr>
          <w:trHeight w:val="5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3832,0</w:t>
            </w:r>
          </w:p>
        </w:tc>
      </w:tr>
      <w:tr w:rsidR="00A975D9" w:rsidRPr="00A975D9" w:rsidTr="00A975D9">
        <w:trPr>
          <w:trHeight w:val="16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A975D9" w:rsidRPr="00A975D9" w:rsidTr="00A975D9">
        <w:trPr>
          <w:trHeight w:val="9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A975D9" w:rsidRPr="00A975D9" w:rsidTr="00A975D9">
        <w:trPr>
          <w:trHeight w:val="16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"Проведение мероприятий по гармонизации межнациональных отношений и профилактике экстремизма на территории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06 1 03 01580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06 1 03 01580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975D9" w:rsidRPr="00A975D9" w:rsidTr="00A975D9">
        <w:trPr>
          <w:trHeight w:val="8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06 1 03 01580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975D9" w:rsidRPr="00A975D9" w:rsidTr="00A975D9">
        <w:trPr>
          <w:trHeight w:val="13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"Комплексные меры противодействия злоупотреблению наркотиками и их незаконному обороту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9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"Профилактика и совершенствование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антинаркотической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деятельности"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4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Уничтожение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наркосодержащих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растений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9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10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на 2019 - 2021 годы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3472,0</w:t>
            </w:r>
          </w:p>
        </w:tc>
      </w:tr>
      <w:tr w:rsidR="00A975D9" w:rsidRPr="00A975D9" w:rsidTr="00A975D9">
        <w:trPr>
          <w:trHeight w:val="20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1966,4</w:t>
            </w:r>
          </w:p>
        </w:tc>
      </w:tr>
      <w:tr w:rsidR="00A975D9" w:rsidRPr="00A975D9" w:rsidTr="00A975D9">
        <w:trPr>
          <w:trHeight w:val="17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1358,0</w:t>
            </w:r>
          </w:p>
        </w:tc>
      </w:tr>
      <w:tr w:rsidR="00A975D9" w:rsidRPr="00A975D9" w:rsidTr="00A975D9">
        <w:trPr>
          <w:trHeight w:val="13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608,4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608,4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608,4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1505,6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523,6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523,6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523,6</w:t>
            </w:r>
          </w:p>
        </w:tc>
      </w:tr>
      <w:tr w:rsidR="00A975D9" w:rsidRPr="00A975D9" w:rsidTr="00A975D9">
        <w:trPr>
          <w:trHeight w:val="27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"Организация информационного взаимодействия между Государственными Информационными Системами,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982,0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"Противодействие коррупции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2018 - 2020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13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"Создание системы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антикоррупционного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правового образования и просвещения граждан"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8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3375,0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2018 - 2020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20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"Повседневное управление и координация деятельности оперативных служб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7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A975D9" w:rsidRPr="00A975D9" w:rsidTr="00A975D9">
        <w:trPr>
          <w:trHeight w:val="5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81645,1</w:t>
            </w:r>
          </w:p>
        </w:tc>
      </w:tr>
      <w:tr w:rsidR="00A975D9" w:rsidRPr="00A975D9" w:rsidTr="00A975D9">
        <w:trPr>
          <w:trHeight w:val="7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в сфере национальной экономики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A975D9" w:rsidRPr="00A975D9" w:rsidTr="00A975D9">
        <w:trPr>
          <w:trHeight w:val="4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A975D9" w:rsidRPr="00A975D9" w:rsidTr="00A975D9">
        <w:trPr>
          <w:trHeight w:val="15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осуществление полномочий Республики Северная Осетия-Алания "Содействие занятости населения Республики Северная Осетия - Алания" на 2014-2018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A975D9" w:rsidRPr="00A975D9" w:rsidTr="00A975D9">
        <w:trPr>
          <w:trHeight w:val="7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Оказание государственных услуг в сфере занятости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A975D9" w:rsidRPr="00A975D9" w:rsidTr="00A975D9">
        <w:trPr>
          <w:trHeight w:val="19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237,8</w:t>
            </w:r>
          </w:p>
        </w:tc>
      </w:tr>
      <w:tr w:rsidR="00A975D9" w:rsidRPr="00A975D9" w:rsidTr="00A975D9">
        <w:trPr>
          <w:trHeight w:val="8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237,8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Управления сельского хозяйства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799,3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75 5 00 00110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799,3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799,3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169,9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169,2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169,2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68099,1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68099,1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68099,1</w:t>
            </w:r>
          </w:p>
        </w:tc>
      </w:tr>
      <w:tr w:rsidR="00A975D9" w:rsidRPr="00A975D9" w:rsidTr="00A975D9">
        <w:trPr>
          <w:trHeight w:val="12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"Обеспечение безопасности дорожного движения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06 5 00 00000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68099,1</w:t>
            </w:r>
          </w:p>
        </w:tc>
      </w:tr>
      <w:tr w:rsidR="00A975D9" w:rsidRPr="00A975D9" w:rsidTr="00A975D9">
        <w:trPr>
          <w:trHeight w:val="8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"Содержание автомобильных дорог общего пользования"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24803,1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Ремонт и содержание автодорог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24803,1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24803,1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24803,1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дорожную деятельность в отношении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3709,6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 по ремонту дорог за счет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S675М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3709,6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3709,6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3709,6</w:t>
            </w:r>
          </w:p>
        </w:tc>
      </w:tr>
      <w:tr w:rsidR="00A975D9" w:rsidRPr="00A975D9" w:rsidTr="00A975D9">
        <w:trPr>
          <w:trHeight w:val="23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дворавым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территориям многоквартирных домов населенных пунктов  за счет средств республиканского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22735,8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22735,8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22735,8</w:t>
            </w:r>
          </w:p>
        </w:tc>
      </w:tr>
      <w:tr w:rsidR="00A975D9" w:rsidRPr="00A975D9" w:rsidTr="00A975D9">
        <w:trPr>
          <w:trHeight w:val="18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автомабильных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 R1 53935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15500,0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53935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15500,0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53935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15500,0</w:t>
            </w:r>
          </w:p>
        </w:tc>
      </w:tr>
      <w:tr w:rsidR="00A975D9" w:rsidRPr="00A975D9" w:rsidTr="00A975D9">
        <w:trPr>
          <w:trHeight w:val="20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автомабильных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06 5 R1 28073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1217,6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 xml:space="preserve">06 5 R1 28073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1217,6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 xml:space="preserve">06 5 R1 28073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1217,6</w:t>
            </w:r>
          </w:p>
        </w:tc>
      </w:tr>
      <w:tr w:rsidR="00A975D9" w:rsidRPr="00A975D9" w:rsidTr="00A975D9">
        <w:trPr>
          <w:trHeight w:val="21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автомабильных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дорог местного значения ( улично-дорожной сети) Пригородного района) за счет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 R1 2505М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133,0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2505М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133,0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2505М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A975D9" w:rsidRPr="00A975D9" w:rsidTr="00A975D9">
        <w:trPr>
          <w:trHeight w:val="5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12339,0</w:t>
            </w:r>
          </w:p>
        </w:tc>
      </w:tr>
      <w:tr w:rsidR="00A975D9" w:rsidRPr="00A975D9" w:rsidTr="00A975D9">
        <w:trPr>
          <w:trHeight w:val="5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12339,0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социально - культурной, коммунальной инфраструктуры и благоустройства в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1339,0</w:t>
            </w:r>
          </w:p>
        </w:tc>
      </w:tr>
      <w:tr w:rsidR="00A975D9" w:rsidRPr="00A975D9" w:rsidTr="00A975D9">
        <w:trPr>
          <w:trHeight w:val="11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"Создание условий для развития социально - культурной, коммунальной инфраструктуры и благоустройства в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1339,0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1339,0</w:t>
            </w:r>
          </w:p>
        </w:tc>
      </w:tr>
      <w:tr w:rsidR="00A975D9" w:rsidRPr="00A975D9" w:rsidTr="00A975D9">
        <w:trPr>
          <w:trHeight w:val="9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в сфере национальной экономики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1339,0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Создание системы кадастра недвижимости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Оплата услуг по разработке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нармативов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градостроительного проектирования МО Пригородный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81 3 00 04250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81 3 00 04250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81 3 00 04500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 услуг по разработке программ комплексного развития систем транспортной инфраструктуры МО Пригородный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81 4 00 04460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81 4 00 04460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81 4 00 04460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 услуг по разработке программ комплексного развития систем социальной инфраструктуры МО Пригородный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81 5 00 04570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81 5 00 04570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81 5 00 04570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проведение комплексных кадастровых работ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R5110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11000,0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R5110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11000,0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R5110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11000,0</w:t>
            </w:r>
          </w:p>
        </w:tc>
      </w:tr>
      <w:tr w:rsidR="00A975D9" w:rsidRPr="00A975D9" w:rsidTr="00A975D9">
        <w:trPr>
          <w:trHeight w:val="5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36743,0</w:t>
            </w:r>
          </w:p>
        </w:tc>
      </w:tr>
      <w:tr w:rsidR="00A975D9" w:rsidRPr="00A975D9" w:rsidTr="00A975D9">
        <w:trPr>
          <w:trHeight w:val="4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4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7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7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13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24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4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14889,0</w:t>
            </w:r>
          </w:p>
        </w:tc>
      </w:tr>
      <w:tr w:rsidR="00A975D9" w:rsidRPr="00A975D9" w:rsidTr="00A975D9">
        <w:trPr>
          <w:trHeight w:val="9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в сфере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коммунального хозяйства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оплату услуг  по геодезической съемке и подготовке технических планов на газопровод низкого давления, расположенного по адресу: Пригородный район с.Ир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10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0502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5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14689,0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14489,0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839,0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ремонту объектов коммунальной инфраструктуры и благоустройства"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Капитальный ремонт объектов инженерной инфраструктуры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Проведение мероприятий по составлению проектно-сметной документации и проведению экспертизы объектов коммунальной инфраструктуры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8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01 2 00 00000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13650,0</w:t>
            </w:r>
          </w:p>
        </w:tc>
      </w:tr>
      <w:tr w:rsidR="00A975D9" w:rsidRPr="00A975D9" w:rsidTr="00A975D9">
        <w:trPr>
          <w:trHeight w:val="11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"Финансово-экономическое оздоровление МУП "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Коммунресурсы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Пригородного района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13650,0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 модернизация объектов коммунальной инфраструктуры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13650,0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13650,0</w:t>
            </w:r>
          </w:p>
        </w:tc>
      </w:tr>
      <w:tr w:rsidR="00A975D9" w:rsidRPr="00A975D9" w:rsidTr="00A975D9">
        <w:trPr>
          <w:trHeight w:val="11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13650,0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2018 - 2020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18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4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Ремонт пожарных гидрантов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17155,0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17155,0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17155,0</w:t>
            </w:r>
          </w:p>
        </w:tc>
      </w:tr>
      <w:tr w:rsidR="00A975D9" w:rsidRPr="00A975D9" w:rsidTr="00A975D9">
        <w:trPr>
          <w:trHeight w:val="9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8950,0</w:t>
            </w:r>
          </w:p>
        </w:tc>
      </w:tr>
      <w:tr w:rsidR="00A975D9" w:rsidRPr="00A975D9" w:rsidTr="00A975D9">
        <w:trPr>
          <w:trHeight w:val="12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"Финансово-экономическое оздоровление МУП "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Коммунресурсы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Пригородного района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8950,0</w:t>
            </w:r>
          </w:p>
        </w:tc>
      </w:tr>
      <w:tr w:rsidR="00A975D9" w:rsidRPr="00A975D9" w:rsidTr="00A975D9">
        <w:trPr>
          <w:trHeight w:val="4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объектов благоустройства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8950,0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8950,0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"Формирование современной городской среды на территории МО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4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-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4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 мероприятий приоритетного проекта "Формирование современной городской среды" по благоустройству дворовых и общественных территорий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за счет средств республиканского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7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мероприятий по благоустройству дворовых и общественных территорий МО  Пригородный район за счет средств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"Формирование современной городской среды на 2018-2024 годы " на территории МО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8205,0</w:t>
            </w:r>
          </w:p>
        </w:tc>
      </w:tr>
      <w:tr w:rsidR="00A975D9" w:rsidRPr="00A975D9" w:rsidTr="00A975D9">
        <w:trPr>
          <w:trHeight w:val="16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-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7497,0</w:t>
            </w:r>
          </w:p>
        </w:tc>
      </w:tr>
      <w:tr w:rsidR="00A975D9" w:rsidRPr="00A975D9" w:rsidTr="00A975D9">
        <w:trPr>
          <w:trHeight w:val="16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 мероприятий приоритетного проекта "Формирование современной городской среды" по благоустройству дворовых и общественных территорий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за счет средств республиканского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7497,0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7497,0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708,0</w:t>
            </w:r>
          </w:p>
        </w:tc>
      </w:tr>
      <w:tr w:rsidR="00A975D9" w:rsidRPr="00A975D9" w:rsidTr="00A975D9">
        <w:trPr>
          <w:trHeight w:val="14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мероприятий по благоустройству дворовых и общественных территорий МО - Пригородный район за счет средств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708,0</w:t>
            </w:r>
          </w:p>
        </w:tc>
      </w:tr>
      <w:tr w:rsidR="00A975D9" w:rsidRPr="00A975D9" w:rsidTr="00A975D9">
        <w:trPr>
          <w:trHeight w:val="10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708,0</w:t>
            </w:r>
          </w:p>
        </w:tc>
      </w:tr>
      <w:tr w:rsidR="00A975D9" w:rsidRPr="00A975D9" w:rsidTr="00A975D9">
        <w:trPr>
          <w:trHeight w:val="8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A975D9" w:rsidRPr="00A975D9" w:rsidTr="00A975D9">
        <w:trPr>
          <w:trHeight w:val="15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социально-культурной, коммунальной инфраструктуры и благоустройства в МО Пригородный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A975D9" w:rsidRPr="00A975D9" w:rsidTr="00A975D9">
        <w:trPr>
          <w:trHeight w:val="8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отдела строительства, архитектуры и ЖКХ"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2714,0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2389,0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0505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A975D9" w:rsidRPr="00A975D9" w:rsidTr="00A975D9">
        <w:trPr>
          <w:trHeight w:val="9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"Уплата взносов на капитальный ремонт муниципального жилищного фонда"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Уплата взносов на капитальный ремонт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некомерческим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организациям (за исключением государственных (муниципальных) учреждений)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Образование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865010,0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213178,0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213178,0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6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6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учреждение дошкольного  образования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186,0</w:t>
            </w:r>
          </w:p>
        </w:tc>
      </w:tr>
      <w:tr w:rsidR="00A975D9" w:rsidRPr="00A975D9" w:rsidTr="00A975D9">
        <w:trPr>
          <w:trHeight w:val="16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"Переход бюджетной сферы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186,0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186,0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186,0</w:t>
            </w:r>
          </w:p>
        </w:tc>
      </w:tr>
      <w:tr w:rsidR="00A975D9" w:rsidRPr="00A975D9" w:rsidTr="00A975D9">
        <w:trPr>
          <w:trHeight w:val="4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"Социальное развитие муниципального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образования-Пригородный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A975D9" w:rsidRPr="00A975D9" w:rsidTr="00A975D9">
        <w:trPr>
          <w:trHeight w:val="9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"Доступная среда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A975D9" w:rsidRPr="00A975D9" w:rsidTr="00A975D9">
        <w:trPr>
          <w:trHeight w:val="9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Создание комфортных условий жизнедеятельности детей-инвалидов и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маломобильных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 населения за </w:t>
            </w: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A975D9" w:rsidRPr="00A975D9" w:rsidTr="00A975D9">
        <w:trPr>
          <w:trHeight w:val="7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A975D9" w:rsidRPr="00A975D9" w:rsidTr="00A975D9">
        <w:trPr>
          <w:trHeight w:val="4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A975D9" w:rsidRPr="00A975D9" w:rsidTr="00A975D9">
        <w:trPr>
          <w:trHeight w:val="8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A975D9" w:rsidRPr="00A975D9" w:rsidTr="00A975D9">
        <w:trPr>
          <w:trHeight w:val="8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A975D9" w:rsidRPr="00A975D9" w:rsidTr="00A975D9">
        <w:trPr>
          <w:trHeight w:val="11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и обслуживание систем видеонаблюдения, тревожных кнопок и услуг связи по дошкольным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209851,0</w:t>
            </w:r>
          </w:p>
        </w:tc>
      </w:tr>
      <w:tr w:rsidR="00A975D9" w:rsidRPr="00A975D9" w:rsidTr="00A975D9">
        <w:trPr>
          <w:trHeight w:val="11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дошкольного образования в муниципальном образовании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209851,0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"Создание условий для предоставления общедоступного бесплатного дошкольного образования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89185,0</w:t>
            </w:r>
          </w:p>
        </w:tc>
      </w:tr>
      <w:tr w:rsidR="00A975D9" w:rsidRPr="00A975D9" w:rsidTr="00A975D9">
        <w:trPr>
          <w:trHeight w:val="7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89185,0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89185,0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89185,0</w:t>
            </w:r>
          </w:p>
        </w:tc>
      </w:tr>
      <w:tr w:rsidR="00A975D9" w:rsidRPr="00A975D9" w:rsidTr="00A975D9">
        <w:trPr>
          <w:trHeight w:val="20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МО 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120666,0</w:t>
            </w:r>
          </w:p>
        </w:tc>
      </w:tr>
      <w:tr w:rsidR="00A975D9" w:rsidRPr="00A975D9" w:rsidTr="00A975D9">
        <w:trPr>
          <w:trHeight w:val="11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120666,0</w:t>
            </w:r>
          </w:p>
        </w:tc>
      </w:tr>
      <w:tr w:rsidR="00A975D9" w:rsidRPr="00A975D9" w:rsidTr="00A975D9">
        <w:trPr>
          <w:trHeight w:val="7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120666,0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120666,0</w:t>
            </w:r>
          </w:p>
        </w:tc>
      </w:tr>
      <w:tr w:rsidR="00A975D9" w:rsidRPr="00A975D9" w:rsidTr="00A975D9">
        <w:trPr>
          <w:trHeight w:val="12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на 2019 - 2021 годы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890,0</w:t>
            </w:r>
          </w:p>
        </w:tc>
      </w:tr>
      <w:tr w:rsidR="00A975D9" w:rsidRPr="00A975D9" w:rsidTr="00A975D9">
        <w:trPr>
          <w:trHeight w:val="19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270,0</w:t>
            </w:r>
          </w:p>
        </w:tc>
      </w:tr>
      <w:tr w:rsidR="00A975D9" w:rsidRPr="00A975D9" w:rsidTr="00A975D9">
        <w:trPr>
          <w:trHeight w:val="15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270,0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270,0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270,0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150,0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150,0</w:t>
            </w:r>
          </w:p>
        </w:tc>
      </w:tr>
      <w:tr w:rsidR="00A975D9" w:rsidRPr="00A975D9" w:rsidTr="00A975D9">
        <w:trPr>
          <w:trHeight w:val="17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470,0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470,0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470,0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470,0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526031,0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526031,0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социально - культурной, коммунальной инфраструктуры и благоустройства в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3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"Создание условий для развития социально - культурной, коммунальной инфраструктуры и благоустройства в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МО-Пригородный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0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2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Оплата услуг на составление проектно-сметной документации и проведению экспертизы учреждение общего  образования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5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7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785,0</w:t>
            </w:r>
          </w:p>
        </w:tc>
      </w:tr>
      <w:tr w:rsidR="00A975D9" w:rsidRPr="00A975D9" w:rsidTr="00A975D9">
        <w:trPr>
          <w:trHeight w:val="16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785,0</w:t>
            </w:r>
          </w:p>
        </w:tc>
      </w:tr>
      <w:tr w:rsidR="00A975D9" w:rsidRPr="00A975D9" w:rsidTr="00A975D9">
        <w:trPr>
          <w:trHeight w:val="8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785,0</w:t>
            </w:r>
          </w:p>
        </w:tc>
      </w:tr>
      <w:tr w:rsidR="00A975D9" w:rsidRPr="00A975D9" w:rsidTr="00A975D9">
        <w:trPr>
          <w:trHeight w:val="14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3403,0</w:t>
            </w:r>
          </w:p>
        </w:tc>
      </w:tr>
      <w:tr w:rsidR="00A975D9" w:rsidRPr="00A975D9" w:rsidTr="00A975D9">
        <w:trPr>
          <w:trHeight w:val="8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3403,0</w:t>
            </w:r>
          </w:p>
        </w:tc>
      </w:tr>
      <w:tr w:rsidR="00A975D9" w:rsidRPr="00A975D9" w:rsidTr="00A975D9">
        <w:trPr>
          <w:trHeight w:val="18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и обслуживание систем видеонаблюдения, тревожных кнопок,  услуг связи и оснащение системами контроля и управление доступом в общеобразовательных учреждениях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2771,0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2771,0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2771,0</w:t>
            </w:r>
          </w:p>
        </w:tc>
      </w:tr>
      <w:tr w:rsidR="00A975D9" w:rsidRPr="00A975D9" w:rsidTr="00A975D9">
        <w:trPr>
          <w:trHeight w:val="11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мероприятий по доведению уличного освещения территории школ до нормативных требований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632,0</w:t>
            </w:r>
          </w:p>
        </w:tc>
      </w:tr>
      <w:tr w:rsidR="00A975D9" w:rsidRPr="00A975D9" w:rsidTr="00A975D9">
        <w:trPr>
          <w:trHeight w:val="12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520284,0</w:t>
            </w:r>
          </w:p>
        </w:tc>
      </w:tr>
      <w:tr w:rsidR="00A975D9" w:rsidRPr="00A975D9" w:rsidTr="00A975D9">
        <w:trPr>
          <w:trHeight w:val="13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Подпрограмма "Развитие начального, основного, среднего общего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520284,0</w:t>
            </w:r>
          </w:p>
        </w:tc>
      </w:tr>
      <w:tr w:rsidR="00A975D9" w:rsidRPr="00A975D9" w:rsidTr="00A975D9">
        <w:trPr>
          <w:trHeight w:val="16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общедоступным бесплатным и качественным общем образованием независимо от социального и имущественного положения, места жительства, уровня развития и здоровья ребенка"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150662,0</w:t>
            </w:r>
          </w:p>
        </w:tc>
      </w:tr>
      <w:tr w:rsidR="00A975D9" w:rsidRPr="00A975D9" w:rsidTr="00A975D9">
        <w:trPr>
          <w:trHeight w:val="8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150662,0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150662,0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150662,0</w:t>
            </w:r>
          </w:p>
        </w:tc>
      </w:tr>
      <w:tr w:rsidR="00A975D9" w:rsidRPr="00A975D9" w:rsidTr="00A975D9">
        <w:trPr>
          <w:trHeight w:val="23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муниципального образования -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369622,0</w:t>
            </w:r>
          </w:p>
        </w:tc>
      </w:tr>
      <w:tr w:rsidR="00A975D9" w:rsidRPr="00A975D9" w:rsidTr="00A975D9">
        <w:trPr>
          <w:trHeight w:val="8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369622,0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369622,0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369622,0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на 2019 - 2021 годы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1527,0</w:t>
            </w:r>
          </w:p>
        </w:tc>
      </w:tr>
      <w:tr w:rsidR="00A975D9" w:rsidRPr="00A975D9" w:rsidTr="00A975D9">
        <w:trPr>
          <w:trHeight w:val="19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5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455,0</w:t>
            </w:r>
          </w:p>
        </w:tc>
      </w:tr>
      <w:tr w:rsidR="00A975D9" w:rsidRPr="00A975D9" w:rsidTr="00A975D9">
        <w:trPr>
          <w:trHeight w:val="6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572,0</w:t>
            </w:r>
          </w:p>
        </w:tc>
      </w:tr>
      <w:tr w:rsidR="00A975D9" w:rsidRPr="00A975D9" w:rsidTr="00A975D9">
        <w:trPr>
          <w:trHeight w:val="15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572,0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114828,00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114828,00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A975D9" w:rsidRPr="00A975D9" w:rsidTr="00A975D9">
        <w:trPr>
          <w:trHeight w:val="7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A975D9" w:rsidRPr="00A975D9" w:rsidTr="00A975D9">
        <w:trPr>
          <w:trHeight w:val="8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систем видеонаблюдения по учреждениям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"Развитие системы дополнительного образования детей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предоставления дополнительного образования в муниципальных образовательных учреждениях"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70521,00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70521,00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дополнительного образования детей в сфере культуры муниципального образования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A975D9" w:rsidRPr="00A975D9" w:rsidTr="00A975D9">
        <w:trPr>
          <w:trHeight w:val="11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"Сохранение и развитие системы художественно - эстетического образования в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43331,0</w:t>
            </w:r>
          </w:p>
        </w:tc>
      </w:tr>
      <w:tr w:rsidR="00A975D9" w:rsidRPr="00A975D9" w:rsidTr="00A975D9">
        <w:trPr>
          <w:trHeight w:val="5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43331,0</w:t>
            </w:r>
          </w:p>
        </w:tc>
      </w:tr>
      <w:tr w:rsidR="00A975D9" w:rsidRPr="00A975D9" w:rsidTr="00A975D9">
        <w:trPr>
          <w:trHeight w:val="9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в сфере коммунального хозяйства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468,0</w:t>
            </w:r>
          </w:p>
        </w:tc>
      </w:tr>
      <w:tr w:rsidR="00A975D9" w:rsidRPr="00A975D9" w:rsidTr="00A975D9">
        <w:trPr>
          <w:trHeight w:val="20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оплату услуг  </w:t>
            </w: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инженерно-геодезического и инженерно-геологического изыскания на объекте «Строительство спорт зала в с.Ир Пригородного района, Республики Северная Осетия-Алания», а также для  оплаты работ по составлению проектно-сметной документации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468,0</w:t>
            </w:r>
          </w:p>
        </w:tc>
      </w:tr>
      <w:tr w:rsidR="00A975D9" w:rsidRPr="00A975D9" w:rsidTr="00A975D9">
        <w:trPr>
          <w:trHeight w:val="10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468,0</w:t>
            </w:r>
          </w:p>
        </w:tc>
      </w:tr>
      <w:tr w:rsidR="00A975D9" w:rsidRPr="00A975D9" w:rsidTr="00A975D9">
        <w:trPr>
          <w:trHeight w:val="4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468,0</w:t>
            </w:r>
          </w:p>
        </w:tc>
      </w:tr>
      <w:tr w:rsidR="00A975D9" w:rsidRPr="00A975D9" w:rsidTr="00A975D9">
        <w:trPr>
          <w:trHeight w:val="11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на 2019 - 2021 годы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436,0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260,0</w:t>
            </w:r>
          </w:p>
        </w:tc>
      </w:tr>
      <w:tr w:rsidR="00A975D9" w:rsidRPr="00A975D9" w:rsidTr="00A975D9">
        <w:trPr>
          <w:trHeight w:val="16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210,00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210,00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176,0</w:t>
            </w:r>
          </w:p>
        </w:tc>
      </w:tr>
      <w:tr w:rsidR="00A975D9" w:rsidRPr="00A975D9" w:rsidTr="00A975D9">
        <w:trPr>
          <w:trHeight w:val="15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176,0</w:t>
            </w:r>
          </w:p>
        </w:tc>
      </w:tr>
      <w:tr w:rsidR="00A975D9" w:rsidRPr="00A975D9" w:rsidTr="00A975D9">
        <w:trPr>
          <w:trHeight w:val="6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176,00</w:t>
            </w:r>
          </w:p>
        </w:tc>
      </w:tr>
      <w:tr w:rsidR="00A975D9" w:rsidRPr="00A975D9" w:rsidTr="00A975D9">
        <w:trPr>
          <w:trHeight w:val="5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176,00</w:t>
            </w:r>
          </w:p>
        </w:tc>
      </w:tr>
      <w:tr w:rsidR="00A975D9" w:rsidRPr="00A975D9" w:rsidTr="00A975D9">
        <w:trPr>
          <w:trHeight w:val="4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A975D9" w:rsidRPr="00A975D9" w:rsidTr="00A975D9">
        <w:trPr>
          <w:trHeight w:val="4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A975D9" w:rsidRPr="00A975D9" w:rsidTr="00A975D9">
        <w:trPr>
          <w:trHeight w:val="17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молодежной политики, физической культуры и спорта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"Развитие молодежной политики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A975D9" w:rsidRPr="00A975D9" w:rsidTr="00A975D9">
        <w:trPr>
          <w:trHeight w:val="15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"Подготовка допризывной молодежи и военно-патриотическое воспитание подростков в муниципальном образовании  Пригородный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и проведение мероприятий в целях совершенствования системы гражданского и патриотического воспитания подростков и молодежи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16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"Профилактика правонарушений и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ассоциальных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явлений в подростковой и молодежной среде в муниципальном образовании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A975D9" w:rsidRPr="00A975D9" w:rsidTr="00A975D9">
        <w:trPr>
          <w:trHeight w:val="9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и проведение мероприятий в подростковой и молодежной среде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"Духовно-нравственное воспитание молодежи"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09 1 03 00000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Организация, проведения и участия в мероприятиях в области духовно-нравственного развития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10698,0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10698,0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10698,0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"Иные мероприятия в системе образования и развития детей в образовательных учреждениях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432,0</w:t>
            </w:r>
          </w:p>
        </w:tc>
      </w:tr>
      <w:tr w:rsidR="00A975D9" w:rsidRPr="00A975D9" w:rsidTr="00A975D9">
        <w:trPr>
          <w:trHeight w:val="19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432,0</w:t>
            </w:r>
          </w:p>
        </w:tc>
      </w:tr>
      <w:tr w:rsidR="00A975D9" w:rsidRPr="00A975D9" w:rsidTr="00A975D9">
        <w:trPr>
          <w:trHeight w:val="11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232,0</w:t>
            </w:r>
          </w:p>
        </w:tc>
      </w:tr>
      <w:tr w:rsidR="00A975D9" w:rsidRPr="00A975D9" w:rsidTr="00A975D9">
        <w:trPr>
          <w:trHeight w:val="3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40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Подготовка допризывной молодежи и военно-патриотическое воспитание подростков в муниципальном образовании Пригородный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A975D9" w:rsidRPr="00A975D9" w:rsidTr="00A975D9">
        <w:trPr>
          <w:trHeight w:val="15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2018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07 5 00 00000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10266,0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Управления образования"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7846,0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7082,0</w:t>
            </w:r>
          </w:p>
        </w:tc>
      </w:tr>
      <w:tr w:rsidR="00A975D9" w:rsidRPr="00A975D9" w:rsidTr="00A975D9">
        <w:trPr>
          <w:trHeight w:val="16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информационно - методический кабинет Управления образования АМС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2420,0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по обеспечению деятельности методического кабинета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2420,0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Культура и кинематография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53466,0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50493,0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50493,0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A975D9" w:rsidRPr="00A975D9" w:rsidTr="00A975D9">
        <w:trPr>
          <w:trHeight w:val="12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A975D9" w:rsidRPr="00A975D9" w:rsidTr="00A975D9">
        <w:trPr>
          <w:trHeight w:val="15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A975D9" w:rsidRPr="00A975D9" w:rsidTr="00A975D9">
        <w:trPr>
          <w:trHeight w:val="8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учреждения культуры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4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  РДК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76,0</w:t>
            </w:r>
          </w:p>
        </w:tc>
      </w:tr>
      <w:tr w:rsidR="00A975D9" w:rsidRPr="00A975D9" w:rsidTr="00A975D9">
        <w:trPr>
          <w:trHeight w:val="20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2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A975D9" w:rsidRPr="00A975D9" w:rsidTr="00A975D9">
        <w:trPr>
          <w:trHeight w:val="6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30,0</w:t>
            </w:r>
          </w:p>
        </w:tc>
      </w:tr>
      <w:tr w:rsidR="00A975D9" w:rsidRPr="00A975D9" w:rsidTr="00A975D9">
        <w:trPr>
          <w:trHeight w:val="205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A975D9" w:rsidRPr="00A975D9" w:rsidTr="00A975D9">
        <w:trPr>
          <w:trHeight w:val="13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49746,0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"Реализация мероприятий в сфере культуры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49746,0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"Развитие деятельности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учреждений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33154,0</w:t>
            </w:r>
          </w:p>
        </w:tc>
      </w:tr>
      <w:tr w:rsidR="00A975D9" w:rsidRPr="00A975D9" w:rsidTr="00A975D9">
        <w:trPr>
          <w:trHeight w:val="6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обеспечение деятельности (оказание услуг)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4079,0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4043,0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A975D9" w:rsidRPr="00A975D9" w:rsidTr="00A975D9">
        <w:trPr>
          <w:trHeight w:val="12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29075,0</w:t>
            </w:r>
          </w:p>
        </w:tc>
      </w:tr>
      <w:tr w:rsidR="00A975D9" w:rsidRPr="00A975D9" w:rsidTr="00A975D9">
        <w:trPr>
          <w:trHeight w:val="8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10512,0</w:t>
            </w:r>
          </w:p>
        </w:tc>
      </w:tr>
      <w:tr w:rsidR="00A975D9" w:rsidRPr="00A975D9" w:rsidTr="00A975D9">
        <w:trPr>
          <w:trHeight w:val="4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10512,0</w:t>
            </w:r>
          </w:p>
        </w:tc>
      </w:tr>
      <w:tr w:rsidR="00A975D9" w:rsidRPr="00A975D9" w:rsidTr="00A975D9">
        <w:trPr>
          <w:trHeight w:val="4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18563,0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18563,0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"Иные мероприятия в сфере культуры муниципального образования 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08 2 02 00000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A975D9" w:rsidRPr="00A975D9" w:rsidTr="00A975D9">
        <w:trPr>
          <w:trHeight w:val="3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A975D9" w:rsidRPr="00A975D9" w:rsidTr="00A975D9">
        <w:trPr>
          <w:trHeight w:val="3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библиотечного дела в МО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08 2 03 00000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15892,0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15892,0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14774,0</w:t>
            </w:r>
          </w:p>
        </w:tc>
      </w:tr>
      <w:tr w:rsidR="00A975D9" w:rsidRPr="00A975D9" w:rsidTr="00A975D9">
        <w:trPr>
          <w:trHeight w:val="4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14774,0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1108,0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1108,0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975D9" w:rsidRPr="00A975D9" w:rsidTr="00A975D9">
        <w:trPr>
          <w:trHeight w:val="12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на 2019 - 2021 годы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61,0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- Библиотека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20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A975D9" w:rsidRPr="00A975D9" w:rsidTr="00A975D9">
        <w:trPr>
          <w:trHeight w:val="14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</w:tr>
      <w:tr w:rsidR="00A975D9" w:rsidRPr="00A975D9" w:rsidTr="00A975D9">
        <w:trPr>
          <w:trHeight w:val="5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A975D9" w:rsidRPr="00A975D9" w:rsidTr="00A975D9">
        <w:trPr>
          <w:trHeight w:val="12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Попрограмма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"Обеспечение реализации муниципальной программы "Развитие культурной жизни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Управления культуры"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08 3 01 00000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2609,0</w:t>
            </w:r>
          </w:p>
        </w:tc>
      </w:tr>
      <w:tr w:rsidR="00A975D9" w:rsidRPr="00A975D9" w:rsidTr="00A975D9">
        <w:trPr>
          <w:trHeight w:val="16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2609,0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364,0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28548,1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в сфере социальной политики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Ежемесячная доплата к государственной пенсии лицам замещавшим муниципальные должности и должности муниципальной службы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9348,1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9348,1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"Социальное развитие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04 0 00 00000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4676,7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"Социальная поддержка нуждающихся жителей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"Обеспечение мер социальной поддержки нуждающихся жителей МО 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2100,0</w:t>
            </w:r>
          </w:p>
        </w:tc>
      </w:tr>
      <w:tr w:rsidR="00A975D9" w:rsidRPr="00A975D9" w:rsidTr="00A975D9">
        <w:trPr>
          <w:trHeight w:val="3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"Развитие системы отдыха и оздоровления детей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A975D9" w:rsidRPr="00A975D9" w:rsidTr="00A975D9">
        <w:trPr>
          <w:trHeight w:val="16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питания в детских оздоровительных лагерях дневного пребывания детей при муниципальных образовательных учреждениях в каникулярное время"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A975D9" w:rsidRPr="00A975D9" w:rsidTr="00A975D9">
        <w:trPr>
          <w:trHeight w:val="7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на питание в детских оздоровительных лагерях дневного пребывания детей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2576,7</w:t>
            </w:r>
          </w:p>
        </w:tc>
      </w:tr>
      <w:tr w:rsidR="00A975D9" w:rsidRPr="00A975D9" w:rsidTr="00A975D9">
        <w:trPr>
          <w:trHeight w:val="6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2576,7</w:t>
            </w:r>
          </w:p>
        </w:tc>
      </w:tr>
      <w:tr w:rsidR="00A975D9" w:rsidRPr="00A975D9" w:rsidTr="00A975D9">
        <w:trPr>
          <w:trHeight w:val="184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4171,4</w:t>
            </w:r>
          </w:p>
        </w:tc>
      </w:tr>
      <w:tr w:rsidR="00A975D9" w:rsidRPr="00A975D9" w:rsidTr="00A975D9">
        <w:trPr>
          <w:trHeight w:val="11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обеспечения доступным и комфортным жильем граждан в муниципальном образовании Пригородный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4171,4</w:t>
            </w:r>
          </w:p>
        </w:tc>
      </w:tr>
      <w:tr w:rsidR="00A975D9" w:rsidRPr="00A975D9" w:rsidTr="00A975D9">
        <w:trPr>
          <w:trHeight w:val="7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4171,4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жильем молодых семей (за счет средств республиканского бюджета)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3879,4</w:t>
            </w:r>
          </w:p>
        </w:tc>
      </w:tr>
      <w:tr w:rsidR="00A975D9" w:rsidRPr="00A975D9" w:rsidTr="00A975D9">
        <w:trPr>
          <w:trHeight w:val="5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3879,4</w:t>
            </w:r>
          </w:p>
        </w:tc>
      </w:tr>
      <w:tr w:rsidR="00A975D9" w:rsidRPr="00A975D9" w:rsidTr="00A975D9">
        <w:trPr>
          <w:trHeight w:val="9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3879,4</w:t>
            </w:r>
          </w:p>
        </w:tc>
      </w:tr>
      <w:tr w:rsidR="00A975D9" w:rsidRPr="00A975D9" w:rsidTr="00A975D9">
        <w:trPr>
          <w:trHeight w:val="9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жильем молодых семей за счет бюджета муниципального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292,0</w:t>
            </w:r>
          </w:p>
        </w:tc>
      </w:tr>
      <w:tr w:rsidR="00A975D9" w:rsidRPr="00A975D9" w:rsidTr="00A975D9">
        <w:trPr>
          <w:trHeight w:val="54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292,0</w:t>
            </w:r>
          </w:p>
        </w:tc>
      </w:tr>
      <w:tr w:rsidR="00A975D9" w:rsidRPr="00A975D9" w:rsidTr="00A975D9">
        <w:trPr>
          <w:trHeight w:val="8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292,0</w:t>
            </w:r>
          </w:p>
        </w:tc>
      </w:tr>
      <w:tr w:rsidR="00A975D9" w:rsidRPr="00A975D9" w:rsidTr="00A975D9">
        <w:trPr>
          <w:trHeight w:val="22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"Улучшение жилищных условий граждан, проживающих в сельских поселениях МО Пригородный район РСО - Алания, в том числе молодых семей и молодых специалистов на 2019 год" и плановый период  2020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7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Основное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мероприятияе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2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Мероприятия по улучшению жилищных условий граждан проживающих в сельской местности, в том числе молодых семей и молодых специалистов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15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по улучшению жилищных условий граждан проживающих в сельской местности, в том числе молодых семей и молодых специалистов (за счет средств республиканского бюджета)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L567А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243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"Социальная помощь родителям за содержание детей в муниципальных образовательных учреждениях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реализующих основную общеобразовательную программу дошкольного образования"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07 6 00 000000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22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материальной поддержки семей, имеющих детей и обучающихся в муниципальных образовательных учреждениях в МО Пригородный район, реализующих основные образовательные программы дошкольного образования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18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Компенсация части родительской платы за содержание ребёнка в муниципальных образовательных учреждениях, реализующих основную образовательную программу дошкольного образования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4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 xml:space="preserve">Физическая культура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A975D9" w:rsidRPr="00A975D9" w:rsidTr="00A975D9">
        <w:trPr>
          <w:trHeight w:val="16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"Развитие молодежной политики, физической культуры и спорта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A975D9" w:rsidRPr="00A975D9" w:rsidTr="00A975D9">
        <w:trPr>
          <w:trHeight w:val="12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"Создание условий для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пропоганды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здорового образа жизни населения муниципального образования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15512,0</w:t>
            </w:r>
          </w:p>
        </w:tc>
      </w:tr>
      <w:tr w:rsidR="00A975D9" w:rsidRPr="00A975D9" w:rsidTr="00A975D9">
        <w:trPr>
          <w:trHeight w:val="9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спортивно-оздоровительного комплекса"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на обеспечение деятельности (оказание услуг) спортивно-оздоровительного комплекса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15512,0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15512,0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15512,0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Подпрограмма "Развитие физической культуры и спорта в муниципальном образовании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1656,0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"Организация и проведение массовых мероприятий в целях оздоровления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подростающего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поколения"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1656,0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Проведение спортивно - массовых мероприятий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1656,0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1656,0</w:t>
            </w:r>
          </w:p>
        </w:tc>
      </w:tr>
      <w:tr w:rsidR="00A975D9" w:rsidRPr="00A975D9" w:rsidTr="00A975D9">
        <w:trPr>
          <w:trHeight w:val="7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1656,0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4415,0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4415,0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4415,0</w:t>
            </w:r>
          </w:p>
        </w:tc>
      </w:tr>
      <w:tr w:rsidR="00A975D9" w:rsidRPr="00A975D9" w:rsidTr="00A975D9">
        <w:trPr>
          <w:trHeight w:val="15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"Поддержка деятельности средств массовой информации в муниципальном образовании Пригородный район" на 2019 - 2021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4343,0</w:t>
            </w:r>
          </w:p>
        </w:tc>
      </w:tr>
      <w:tr w:rsidR="00A975D9" w:rsidRPr="00A975D9" w:rsidTr="00A975D9">
        <w:trPr>
          <w:trHeight w:val="36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"Развитие газеты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Фидиуаг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4343,0</w:t>
            </w:r>
          </w:p>
        </w:tc>
      </w:tr>
      <w:tr w:rsidR="00A975D9" w:rsidRPr="00A975D9" w:rsidTr="00A975D9">
        <w:trPr>
          <w:trHeight w:val="8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средств массовой информации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4343,0</w:t>
            </w:r>
          </w:p>
        </w:tc>
      </w:tr>
      <w:tr w:rsidR="00A975D9" w:rsidRPr="00A975D9" w:rsidTr="00A975D9">
        <w:trPr>
          <w:trHeight w:val="8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4343,0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4343,0</w:t>
            </w:r>
          </w:p>
        </w:tc>
      </w:tr>
      <w:tr w:rsidR="00A975D9" w:rsidRPr="00A975D9" w:rsidTr="00A975D9">
        <w:trPr>
          <w:trHeight w:val="13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РСО-Алания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 на 2019 - 2021 годы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A975D9" w:rsidRPr="00A975D9" w:rsidTr="00A975D9">
        <w:trPr>
          <w:trHeight w:val="19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40,0</w:t>
            </w:r>
          </w:p>
        </w:tc>
      </w:tr>
      <w:tr w:rsidR="00A975D9" w:rsidRPr="00A975D9" w:rsidTr="00A975D9">
        <w:trPr>
          <w:trHeight w:val="13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40,0</w:t>
            </w:r>
          </w:p>
        </w:tc>
      </w:tr>
      <w:tr w:rsidR="00A975D9" w:rsidRPr="00A975D9" w:rsidTr="00A975D9">
        <w:trPr>
          <w:trHeight w:val="76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A975D9" w:rsidRPr="00A975D9" w:rsidTr="00A975D9">
        <w:trPr>
          <w:trHeight w:val="39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40,0</w:t>
            </w:r>
          </w:p>
        </w:tc>
      </w:tr>
      <w:tr w:rsidR="00A975D9" w:rsidRPr="00A975D9" w:rsidTr="00A975D9">
        <w:trPr>
          <w:trHeight w:val="16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15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81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4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A975D9" w:rsidRPr="00A975D9" w:rsidTr="00A975D9">
        <w:trPr>
          <w:trHeight w:val="5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A975D9" w:rsidRPr="00A975D9" w:rsidTr="00A975D9">
        <w:trPr>
          <w:trHeight w:val="88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97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в сфере обслуживания государственного и муниципального долга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A975D9" w:rsidRPr="00A975D9" w:rsidTr="00A975D9">
        <w:trPr>
          <w:trHeight w:val="4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Процентные платежи по муниципальному долгу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A975D9" w:rsidRPr="00A975D9" w:rsidTr="00A975D9">
        <w:trPr>
          <w:trHeight w:val="4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114,0</w:t>
            </w:r>
          </w:p>
        </w:tc>
      </w:tr>
      <w:tr w:rsidR="00A975D9" w:rsidRPr="00A975D9" w:rsidTr="00A975D9">
        <w:trPr>
          <w:trHeight w:val="42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114,0</w:t>
            </w:r>
          </w:p>
        </w:tc>
      </w:tr>
      <w:tr w:rsidR="00A975D9" w:rsidRPr="00A975D9" w:rsidTr="00A975D9">
        <w:trPr>
          <w:trHeight w:val="135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34557,0</w:t>
            </w:r>
          </w:p>
        </w:tc>
      </w:tr>
      <w:tr w:rsidR="00A975D9" w:rsidRPr="00A975D9" w:rsidTr="00A975D9">
        <w:trPr>
          <w:trHeight w:val="112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34557,0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34557,0</w:t>
            </w:r>
          </w:p>
        </w:tc>
      </w:tr>
      <w:tr w:rsidR="00A975D9" w:rsidRPr="00A975D9" w:rsidTr="00A975D9">
        <w:trPr>
          <w:trHeight w:val="78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22341,0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22341,0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22341,0</w:t>
            </w:r>
          </w:p>
        </w:tc>
      </w:tr>
      <w:tr w:rsidR="00A975D9" w:rsidRPr="00A975D9" w:rsidTr="00A975D9">
        <w:trPr>
          <w:trHeight w:val="7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Выравнивание бюджетной обеспеченности поселений по расчету и предоставлению дотаций бюджетам </w:t>
            </w: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11956,0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11956,0</w:t>
            </w:r>
          </w:p>
        </w:tc>
      </w:tr>
      <w:tr w:rsidR="00A975D9" w:rsidRPr="00A975D9" w:rsidTr="00A975D9">
        <w:trPr>
          <w:trHeight w:val="37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11956,0</w:t>
            </w:r>
          </w:p>
        </w:tc>
      </w:tr>
      <w:tr w:rsidR="00A975D9" w:rsidRPr="00A975D9" w:rsidTr="00A975D9">
        <w:trPr>
          <w:trHeight w:val="121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5D9" w:rsidRPr="00A975D9" w:rsidRDefault="00A975D9" w:rsidP="00A97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Резервный фонд Главы Республики Северная Осетия - Алания и Правительства Республике Северная Осетия-Алания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260,0</w:t>
            </w:r>
          </w:p>
        </w:tc>
      </w:tr>
      <w:tr w:rsidR="00A975D9" w:rsidRPr="00A975D9" w:rsidTr="00A975D9">
        <w:trPr>
          <w:trHeight w:val="49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межбюджетные трансферты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260,0</w:t>
            </w:r>
          </w:p>
        </w:tc>
      </w:tr>
      <w:tr w:rsidR="00A975D9" w:rsidRPr="00A975D9" w:rsidTr="00A975D9">
        <w:trPr>
          <w:trHeight w:val="435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99 7 00 00000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A975D9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5D9" w:rsidRPr="00A975D9" w:rsidRDefault="00A975D9" w:rsidP="00A9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</w:tbl>
    <w:p w:rsidR="00B64B03" w:rsidRDefault="00B64B03"/>
    <w:sectPr w:rsidR="00B64B03" w:rsidSect="00A975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975D9"/>
    <w:rsid w:val="00A975D9"/>
    <w:rsid w:val="00B6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75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75D9"/>
    <w:rPr>
      <w:color w:val="800080"/>
      <w:u w:val="single"/>
    </w:rPr>
  </w:style>
  <w:style w:type="paragraph" w:customStyle="1" w:styleId="font5">
    <w:name w:val="font5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xl1157">
    <w:name w:val="xl115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8">
    <w:name w:val="xl1158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9">
    <w:name w:val="xl1159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0">
    <w:name w:val="xl1160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1">
    <w:name w:val="xl1161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2">
    <w:name w:val="xl1162"/>
    <w:basedOn w:val="a"/>
    <w:rsid w:val="00A975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3">
    <w:name w:val="xl1163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4">
    <w:name w:val="xl116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5">
    <w:name w:val="xl116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6">
    <w:name w:val="xl1166"/>
    <w:basedOn w:val="a"/>
    <w:rsid w:val="00A975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7">
    <w:name w:val="xl1167"/>
    <w:basedOn w:val="a"/>
    <w:rsid w:val="00A975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8">
    <w:name w:val="xl1168"/>
    <w:basedOn w:val="a"/>
    <w:rsid w:val="00A975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9">
    <w:name w:val="xl1169"/>
    <w:basedOn w:val="a"/>
    <w:rsid w:val="00A975D9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0">
    <w:name w:val="xl1170"/>
    <w:basedOn w:val="a"/>
    <w:rsid w:val="00A975D9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1">
    <w:name w:val="xl1171"/>
    <w:basedOn w:val="a"/>
    <w:rsid w:val="00A975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2">
    <w:name w:val="xl1172"/>
    <w:basedOn w:val="a"/>
    <w:rsid w:val="00A975D9"/>
    <w:pPr>
      <w:shd w:val="clear" w:color="000000" w:fill="FF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3">
    <w:name w:val="xl117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4">
    <w:name w:val="xl117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5">
    <w:name w:val="xl117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6">
    <w:name w:val="xl117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7">
    <w:name w:val="xl1177"/>
    <w:basedOn w:val="a"/>
    <w:rsid w:val="00A975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8">
    <w:name w:val="xl117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9">
    <w:name w:val="xl117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0">
    <w:name w:val="xl1180"/>
    <w:basedOn w:val="a"/>
    <w:rsid w:val="00A975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1">
    <w:name w:val="xl118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2">
    <w:name w:val="xl118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3">
    <w:name w:val="xl118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4">
    <w:name w:val="xl118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5">
    <w:name w:val="xl118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86">
    <w:name w:val="xl118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187">
    <w:name w:val="xl118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8">
    <w:name w:val="xl118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9">
    <w:name w:val="xl118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0">
    <w:name w:val="xl119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1">
    <w:name w:val="xl119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2">
    <w:name w:val="xl119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3">
    <w:name w:val="xl119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4">
    <w:name w:val="xl119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5">
    <w:name w:val="xl119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6">
    <w:name w:val="xl119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7">
    <w:name w:val="xl119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8">
    <w:name w:val="xl119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9">
    <w:name w:val="xl119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0">
    <w:name w:val="xl120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201">
    <w:name w:val="xl120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2">
    <w:name w:val="xl120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3">
    <w:name w:val="xl120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4">
    <w:name w:val="xl120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5">
    <w:name w:val="xl120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06">
    <w:name w:val="xl120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7">
    <w:name w:val="xl120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8">
    <w:name w:val="xl120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09">
    <w:name w:val="xl120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0">
    <w:name w:val="xl121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11">
    <w:name w:val="xl121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2">
    <w:name w:val="xl121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3">
    <w:name w:val="xl121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14">
    <w:name w:val="xl121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15">
    <w:name w:val="xl121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16">
    <w:name w:val="xl121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17">
    <w:name w:val="xl121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18">
    <w:name w:val="xl121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9">
    <w:name w:val="xl121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0">
    <w:name w:val="xl122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1">
    <w:name w:val="xl122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2">
    <w:name w:val="xl122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3">
    <w:name w:val="xl122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4">
    <w:name w:val="xl122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5">
    <w:name w:val="xl122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6">
    <w:name w:val="xl122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27">
    <w:name w:val="xl122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8">
    <w:name w:val="xl122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9">
    <w:name w:val="xl122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0">
    <w:name w:val="xl123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1">
    <w:name w:val="xl123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2">
    <w:name w:val="xl123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3">
    <w:name w:val="xl123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4">
    <w:name w:val="xl123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5">
    <w:name w:val="xl123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36">
    <w:name w:val="xl123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7">
    <w:name w:val="xl123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8">
    <w:name w:val="xl123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9">
    <w:name w:val="xl123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0">
    <w:name w:val="xl124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1">
    <w:name w:val="xl124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2">
    <w:name w:val="xl124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3">
    <w:name w:val="xl124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4">
    <w:name w:val="xl124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5">
    <w:name w:val="xl124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6">
    <w:name w:val="xl124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7">
    <w:name w:val="xl124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8">
    <w:name w:val="xl124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9">
    <w:name w:val="xl124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50">
    <w:name w:val="xl125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51">
    <w:name w:val="xl125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2">
    <w:name w:val="xl125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3">
    <w:name w:val="xl125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4">
    <w:name w:val="xl125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5">
    <w:name w:val="xl125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6">
    <w:name w:val="xl125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57">
    <w:name w:val="xl125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8">
    <w:name w:val="xl125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9">
    <w:name w:val="xl125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0">
    <w:name w:val="xl126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1">
    <w:name w:val="xl126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2">
    <w:name w:val="xl126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3">
    <w:name w:val="xl1263"/>
    <w:basedOn w:val="a"/>
    <w:rsid w:val="00A975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4">
    <w:name w:val="xl126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5">
    <w:name w:val="xl1265"/>
    <w:basedOn w:val="a"/>
    <w:rsid w:val="00A975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6">
    <w:name w:val="xl126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7">
    <w:name w:val="xl1267"/>
    <w:basedOn w:val="a"/>
    <w:rsid w:val="00A9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8">
    <w:name w:val="xl1268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9">
    <w:name w:val="xl126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0">
    <w:name w:val="xl1270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1">
    <w:name w:val="xl127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2">
    <w:name w:val="xl1272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3">
    <w:name w:val="xl1273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274">
    <w:name w:val="xl127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5">
    <w:name w:val="xl127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6">
    <w:name w:val="xl127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7">
    <w:name w:val="xl127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8">
    <w:name w:val="xl127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9">
    <w:name w:val="xl127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0">
    <w:name w:val="xl128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1">
    <w:name w:val="xl128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2">
    <w:name w:val="xl128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3">
    <w:name w:val="xl128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4">
    <w:name w:val="xl128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5">
    <w:name w:val="xl1285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6">
    <w:name w:val="xl1286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7">
    <w:name w:val="xl1287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88">
    <w:name w:val="xl1288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89">
    <w:name w:val="xl1289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0">
    <w:name w:val="xl1290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1">
    <w:name w:val="xl1291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292">
    <w:name w:val="xl1292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3">
    <w:name w:val="xl1293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4">
    <w:name w:val="xl1294"/>
    <w:basedOn w:val="a"/>
    <w:rsid w:val="00A97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5">
    <w:name w:val="xl1295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6">
    <w:name w:val="xl1296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7">
    <w:name w:val="xl1297"/>
    <w:basedOn w:val="a"/>
    <w:rsid w:val="00A975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8">
    <w:name w:val="xl1298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9">
    <w:name w:val="xl1299"/>
    <w:basedOn w:val="a"/>
    <w:rsid w:val="00A975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11126</Words>
  <Characters>63422</Characters>
  <Application>Microsoft Office Word</Application>
  <DocSecurity>0</DocSecurity>
  <Lines>528</Lines>
  <Paragraphs>148</Paragraphs>
  <ScaleCrop>false</ScaleCrop>
  <Company>Reanimator Extreme Edition</Company>
  <LinksUpToDate>false</LinksUpToDate>
  <CharactersWithSpaces>74400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1</cp:revision>
  <dcterms:created xsi:type="dcterms:W3CDTF">2019-07-02T12:37:00Z</dcterms:created>
  <dcterms:modified xsi:type="dcterms:W3CDTF">2019-07-02T12:38:00Z</dcterms:modified>
</cp:coreProperties>
</file>